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ac"/>
        <w:tblW w:w="10348" w:type="dxa"/>
        <w:tblInd w:w="-714" w:type="dxa"/>
        <w:tblLook w:val="04A0" w:firstRow="1" w:lastRow="0" w:firstColumn="1" w:lastColumn="0" w:noHBand="0" w:noVBand="1"/>
      </w:tblPr>
      <w:tblGrid>
        <w:gridCol w:w="4238"/>
        <w:gridCol w:w="6110"/>
      </w:tblGrid>
      <w:tr w:rsidR="007E4B93" w:rsidRPr="007E4B93" w14:paraId="0A56974A" w14:textId="77777777" w:rsidTr="009259F8">
        <w:tc>
          <w:tcPr>
            <w:tcW w:w="4238" w:type="dxa"/>
          </w:tcPr>
          <w:p w14:paraId="37D57F16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Полное наименование</w:t>
            </w:r>
          </w:p>
        </w:tc>
        <w:tc>
          <w:tcPr>
            <w:tcW w:w="6110" w:type="dxa"/>
          </w:tcPr>
          <w:p w14:paraId="14793E45" w14:textId="77777777" w:rsidR="007E4B93" w:rsidRPr="007E4B93" w:rsidRDefault="007E4B93" w:rsidP="009259F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b/>
                <w:sz w:val="23"/>
                <w:szCs w:val="23"/>
              </w:rPr>
              <w:t>Филиал компании с ограниченной ответственностью «</w:t>
            </w:r>
            <w:proofErr w:type="spellStart"/>
            <w:r w:rsidRPr="007E4B93">
              <w:rPr>
                <w:rFonts w:ascii="Times New Roman" w:hAnsi="Times New Roman" w:cs="Times New Roman"/>
                <w:b/>
                <w:sz w:val="23"/>
                <w:szCs w:val="23"/>
              </w:rPr>
              <w:t>Хадасса</w:t>
            </w:r>
            <w:proofErr w:type="spellEnd"/>
            <w:r w:rsidRPr="007E4B9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Медикал Лтд»</w:t>
            </w:r>
          </w:p>
        </w:tc>
      </w:tr>
      <w:tr w:rsidR="007E4B93" w:rsidRPr="007E4B93" w14:paraId="7A2FD890" w14:textId="77777777" w:rsidTr="009259F8">
        <w:tc>
          <w:tcPr>
            <w:tcW w:w="4238" w:type="dxa"/>
          </w:tcPr>
          <w:p w14:paraId="36F6AA88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Сокращённое наименование</w:t>
            </w:r>
          </w:p>
        </w:tc>
        <w:tc>
          <w:tcPr>
            <w:tcW w:w="6110" w:type="dxa"/>
          </w:tcPr>
          <w:p w14:paraId="2FF8E32C" w14:textId="77777777" w:rsidR="007E4B93" w:rsidRPr="007E4B93" w:rsidRDefault="007E4B93" w:rsidP="009259F8">
            <w:pPr>
              <w:rPr>
                <w:rFonts w:ascii="Times New Roman" w:hAnsi="Times New Roman" w:cs="Times New Roman"/>
                <w:b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b/>
                <w:sz w:val="23"/>
                <w:szCs w:val="23"/>
              </w:rPr>
              <w:t>Филиал компании «</w:t>
            </w:r>
            <w:proofErr w:type="spellStart"/>
            <w:r w:rsidRPr="007E4B93">
              <w:rPr>
                <w:rFonts w:ascii="Times New Roman" w:hAnsi="Times New Roman" w:cs="Times New Roman"/>
                <w:b/>
                <w:sz w:val="23"/>
                <w:szCs w:val="23"/>
              </w:rPr>
              <w:t>Хадасса</w:t>
            </w:r>
            <w:proofErr w:type="spellEnd"/>
            <w:r w:rsidRPr="007E4B93">
              <w:rPr>
                <w:rFonts w:ascii="Times New Roman" w:hAnsi="Times New Roman" w:cs="Times New Roman"/>
                <w:b/>
                <w:sz w:val="23"/>
                <w:szCs w:val="23"/>
              </w:rPr>
              <w:t xml:space="preserve"> Медикал Лтд»</w:t>
            </w:r>
          </w:p>
        </w:tc>
      </w:tr>
      <w:tr w:rsidR="007E4B93" w:rsidRPr="007E4B93" w14:paraId="43EE22C7" w14:textId="77777777" w:rsidTr="009259F8">
        <w:tc>
          <w:tcPr>
            <w:tcW w:w="4238" w:type="dxa"/>
          </w:tcPr>
          <w:p w14:paraId="1893F464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Наименование на английском языке</w:t>
            </w:r>
          </w:p>
        </w:tc>
        <w:tc>
          <w:tcPr>
            <w:tcW w:w="6110" w:type="dxa"/>
          </w:tcPr>
          <w:p w14:paraId="7F135F57" w14:textId="77777777" w:rsidR="007E4B93" w:rsidRPr="007E4B93" w:rsidRDefault="007E4B93" w:rsidP="009259F8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  <w:r w:rsidRPr="007E4B93"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  <w:t>Branch Office of «Hadassah Medical Ltd»</w:t>
            </w:r>
          </w:p>
          <w:p w14:paraId="253D8398" w14:textId="77777777" w:rsidR="007E4B93" w:rsidRPr="007E4B93" w:rsidRDefault="007E4B93" w:rsidP="009259F8">
            <w:pPr>
              <w:rPr>
                <w:rFonts w:ascii="Times New Roman" w:hAnsi="Times New Roman" w:cs="Times New Roman"/>
                <w:b/>
                <w:sz w:val="23"/>
                <w:szCs w:val="23"/>
                <w:lang w:val="en-US"/>
              </w:rPr>
            </w:pPr>
          </w:p>
        </w:tc>
      </w:tr>
      <w:tr w:rsidR="007E4B93" w:rsidRPr="007E4B93" w14:paraId="05541250" w14:textId="77777777" w:rsidTr="009259F8">
        <w:tc>
          <w:tcPr>
            <w:tcW w:w="4238" w:type="dxa"/>
          </w:tcPr>
          <w:p w14:paraId="21B90DDA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Юридический адрес и почтовый адрес</w:t>
            </w:r>
          </w:p>
        </w:tc>
        <w:tc>
          <w:tcPr>
            <w:tcW w:w="6110" w:type="dxa"/>
          </w:tcPr>
          <w:p w14:paraId="53552AB4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121205,  г.</w:t>
            </w:r>
            <w:proofErr w:type="gramEnd"/>
            <w:r w:rsidRPr="007E4B93">
              <w:rPr>
                <w:rFonts w:ascii="Times New Roman" w:hAnsi="Times New Roman" w:cs="Times New Roman"/>
                <w:sz w:val="23"/>
                <w:szCs w:val="23"/>
              </w:rPr>
              <w:t xml:space="preserve"> Москва, территория инновационного центра «Сколково», Большой бульвар, дом 46, стр.1</w:t>
            </w:r>
          </w:p>
        </w:tc>
      </w:tr>
      <w:tr w:rsidR="007E4B93" w:rsidRPr="007E4B93" w14:paraId="646885D8" w14:textId="77777777" w:rsidTr="009259F8">
        <w:tc>
          <w:tcPr>
            <w:tcW w:w="4238" w:type="dxa"/>
          </w:tcPr>
          <w:p w14:paraId="054F2F27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Адрес КДЦ</w:t>
            </w:r>
          </w:p>
        </w:tc>
        <w:tc>
          <w:tcPr>
            <w:tcW w:w="6110" w:type="dxa"/>
          </w:tcPr>
          <w:p w14:paraId="49D0A576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121205,  г.</w:t>
            </w:r>
            <w:proofErr w:type="gramEnd"/>
            <w:r w:rsidRPr="007E4B93">
              <w:rPr>
                <w:rFonts w:ascii="Times New Roman" w:hAnsi="Times New Roman" w:cs="Times New Roman"/>
                <w:sz w:val="23"/>
                <w:szCs w:val="23"/>
              </w:rPr>
              <w:t xml:space="preserve"> Москва, территория инновационного центра «Сколково», Большой бульвар, дом 46, стр.1</w:t>
            </w:r>
          </w:p>
        </w:tc>
      </w:tr>
      <w:tr w:rsidR="007E4B93" w:rsidRPr="007E4B93" w14:paraId="4DC6C4FC" w14:textId="77777777" w:rsidTr="009259F8">
        <w:tc>
          <w:tcPr>
            <w:tcW w:w="4238" w:type="dxa"/>
          </w:tcPr>
          <w:p w14:paraId="18E3917A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 xml:space="preserve">Адрес Госпиталя </w:t>
            </w:r>
          </w:p>
        </w:tc>
        <w:tc>
          <w:tcPr>
            <w:tcW w:w="6110" w:type="dxa"/>
          </w:tcPr>
          <w:p w14:paraId="6D50BF46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121205,  г.</w:t>
            </w:r>
            <w:proofErr w:type="gramEnd"/>
            <w:r w:rsidRPr="007E4B93">
              <w:rPr>
                <w:rFonts w:ascii="Times New Roman" w:hAnsi="Times New Roman" w:cs="Times New Roman"/>
                <w:sz w:val="23"/>
                <w:szCs w:val="23"/>
              </w:rPr>
              <w:t xml:space="preserve"> Москва, территория инновационного центра «Сколково», Большой бульвар, дом 46, стр.2</w:t>
            </w:r>
          </w:p>
        </w:tc>
      </w:tr>
      <w:tr w:rsidR="007E4B93" w:rsidRPr="007E4B93" w14:paraId="13A167BA" w14:textId="77777777" w:rsidTr="009259F8">
        <w:tc>
          <w:tcPr>
            <w:tcW w:w="4238" w:type="dxa"/>
          </w:tcPr>
          <w:p w14:paraId="5D7FC865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Номер записи об аккредитации (НЗА)</w:t>
            </w:r>
          </w:p>
        </w:tc>
        <w:tc>
          <w:tcPr>
            <w:tcW w:w="6110" w:type="dxa"/>
          </w:tcPr>
          <w:p w14:paraId="0A37A429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10180001249</w:t>
            </w:r>
          </w:p>
        </w:tc>
      </w:tr>
      <w:tr w:rsidR="007E4B93" w:rsidRPr="007E4B93" w14:paraId="4ED024E2" w14:textId="77777777" w:rsidTr="009259F8">
        <w:tc>
          <w:tcPr>
            <w:tcW w:w="4238" w:type="dxa"/>
          </w:tcPr>
          <w:p w14:paraId="32151234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Дата аккредитации</w:t>
            </w:r>
          </w:p>
        </w:tc>
        <w:tc>
          <w:tcPr>
            <w:tcW w:w="6110" w:type="dxa"/>
          </w:tcPr>
          <w:p w14:paraId="6D68213D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30.03.2018</w:t>
            </w:r>
          </w:p>
        </w:tc>
      </w:tr>
      <w:tr w:rsidR="007E4B93" w:rsidRPr="007E4B93" w14:paraId="4D8517BA" w14:textId="77777777" w:rsidTr="009259F8">
        <w:tc>
          <w:tcPr>
            <w:tcW w:w="4238" w:type="dxa"/>
          </w:tcPr>
          <w:p w14:paraId="2223D888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ИНН/КПП</w:t>
            </w:r>
          </w:p>
        </w:tc>
        <w:tc>
          <w:tcPr>
            <w:tcW w:w="6110" w:type="dxa"/>
          </w:tcPr>
          <w:p w14:paraId="5436987F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9909492395 / 774791001</w:t>
            </w:r>
          </w:p>
        </w:tc>
      </w:tr>
      <w:tr w:rsidR="007E4B93" w:rsidRPr="007E4B93" w14:paraId="5CD8DCBA" w14:textId="77777777" w:rsidTr="009259F8">
        <w:tc>
          <w:tcPr>
            <w:tcW w:w="4238" w:type="dxa"/>
          </w:tcPr>
          <w:p w14:paraId="05EC2160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Телефон и электронная почта</w:t>
            </w:r>
          </w:p>
        </w:tc>
        <w:tc>
          <w:tcPr>
            <w:tcW w:w="6110" w:type="dxa"/>
          </w:tcPr>
          <w:p w14:paraId="4EC91B71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 xml:space="preserve"> 8(495)800-10-00</w:t>
            </w:r>
          </w:p>
          <w:p w14:paraId="142EA767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info@skolkovomed.com</w:t>
            </w:r>
          </w:p>
        </w:tc>
      </w:tr>
      <w:tr w:rsidR="007E4B93" w:rsidRPr="007E4B93" w14:paraId="04093139" w14:textId="77777777" w:rsidTr="009259F8">
        <w:tc>
          <w:tcPr>
            <w:tcW w:w="4238" w:type="dxa"/>
          </w:tcPr>
          <w:p w14:paraId="0698C243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ОКВЭД</w:t>
            </w:r>
          </w:p>
        </w:tc>
        <w:tc>
          <w:tcPr>
            <w:tcW w:w="6110" w:type="dxa"/>
          </w:tcPr>
          <w:p w14:paraId="2D612D07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86.10; 72.11; 74.30; 85.21; 85.30; 86.21; 86.22; 86.23; 86.90</w:t>
            </w:r>
          </w:p>
        </w:tc>
      </w:tr>
      <w:tr w:rsidR="007E4B93" w:rsidRPr="007E4B93" w14:paraId="0A4ED232" w14:textId="77777777" w:rsidTr="009259F8">
        <w:tc>
          <w:tcPr>
            <w:tcW w:w="4238" w:type="dxa"/>
          </w:tcPr>
          <w:p w14:paraId="6FB21CB7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 xml:space="preserve">Лицензия на осуществление мед деятельности </w:t>
            </w:r>
          </w:p>
        </w:tc>
        <w:tc>
          <w:tcPr>
            <w:tcW w:w="6110" w:type="dxa"/>
          </w:tcPr>
          <w:p w14:paraId="1F047D7C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proofErr w:type="gramStart"/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№</w:t>
            </w:r>
            <w:r w:rsidRPr="007E4B93">
              <w:rPr>
                <w:rFonts w:ascii="Times New Roman" w:hAnsi="Times New Roman" w:cs="Times New Roman"/>
                <w:color w:val="000000"/>
                <w:sz w:val="23"/>
                <w:szCs w:val="23"/>
              </w:rPr>
              <w:t xml:space="preserve"> </w:t>
            </w: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 xml:space="preserve"> Л</w:t>
            </w:r>
            <w:proofErr w:type="gramEnd"/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041-01137-77/00363845 от 30.07.2020г. выданная Департаментом Здравоохранения города Москвы</w:t>
            </w:r>
          </w:p>
        </w:tc>
      </w:tr>
      <w:tr w:rsidR="007E4B93" w:rsidRPr="007E4B93" w14:paraId="3BD1FBA0" w14:textId="77777777" w:rsidTr="009259F8">
        <w:tc>
          <w:tcPr>
            <w:tcW w:w="4238" w:type="dxa"/>
          </w:tcPr>
          <w:p w14:paraId="0CE27AF8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 xml:space="preserve">Разрешительная документация на осуществление мед деятельности Госпиталь </w:t>
            </w:r>
          </w:p>
        </w:tc>
        <w:tc>
          <w:tcPr>
            <w:tcW w:w="6110" w:type="dxa"/>
          </w:tcPr>
          <w:p w14:paraId="67943569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регистрационный сертификат (свидетельство), выданный Министерством здравоохранения Государства Израиль на университетскую больницу «</w:t>
            </w:r>
            <w:proofErr w:type="spellStart"/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Хадасса</w:t>
            </w:r>
            <w:proofErr w:type="spellEnd"/>
            <w:r w:rsidRPr="007E4B93">
              <w:rPr>
                <w:rFonts w:ascii="Times New Roman" w:hAnsi="Times New Roman" w:cs="Times New Roman"/>
                <w:sz w:val="23"/>
                <w:szCs w:val="23"/>
              </w:rPr>
              <w:t xml:space="preserve"> Эйн-Карем» регистрационный №01/4/01</w:t>
            </w:r>
          </w:p>
        </w:tc>
      </w:tr>
      <w:tr w:rsidR="007E4B93" w:rsidRPr="007E4B93" w14:paraId="5BFDCED1" w14:textId="77777777" w:rsidTr="009259F8">
        <w:tc>
          <w:tcPr>
            <w:tcW w:w="4238" w:type="dxa"/>
          </w:tcPr>
          <w:p w14:paraId="01AEF3FC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Банковские реквизиты</w:t>
            </w:r>
          </w:p>
        </w:tc>
        <w:tc>
          <w:tcPr>
            <w:tcW w:w="6110" w:type="dxa"/>
          </w:tcPr>
          <w:p w14:paraId="2FD2A945" w14:textId="77777777" w:rsidR="007E4B93" w:rsidRPr="007E4B93" w:rsidRDefault="007E4B93" w:rsidP="009259F8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АО «АЛЬФА-БАНК» (ИНН: 9909492395/ КПП: 774791001)</w:t>
            </w:r>
          </w:p>
          <w:p w14:paraId="3FB481AD" w14:textId="77777777" w:rsidR="007E4B93" w:rsidRPr="007E4B93" w:rsidRDefault="007E4B93" w:rsidP="009259F8">
            <w:pPr>
              <w:rPr>
                <w:rFonts w:ascii="Times New Roman" w:hAnsi="Times New Roman" w:cs="Times New Roman"/>
                <w:bCs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bCs/>
                <w:sz w:val="23"/>
                <w:szCs w:val="23"/>
              </w:rPr>
              <w:t>р/с 40807810101300000224</w:t>
            </w:r>
          </w:p>
          <w:p w14:paraId="0ADFB0E1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к/с: 30101810200000000593</w:t>
            </w:r>
          </w:p>
          <w:p w14:paraId="429151D9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БИК: 044525593</w:t>
            </w:r>
          </w:p>
        </w:tc>
      </w:tr>
      <w:tr w:rsidR="007E4B93" w:rsidRPr="007E4B93" w14:paraId="6289BE79" w14:textId="77777777" w:rsidTr="009259F8">
        <w:tc>
          <w:tcPr>
            <w:tcW w:w="4238" w:type="dxa"/>
          </w:tcPr>
          <w:p w14:paraId="32F411BA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ОКАТО</w:t>
            </w:r>
          </w:p>
        </w:tc>
        <w:tc>
          <w:tcPr>
            <w:tcW w:w="6110" w:type="dxa"/>
          </w:tcPr>
          <w:p w14:paraId="5858D254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45268554000</w:t>
            </w:r>
          </w:p>
        </w:tc>
      </w:tr>
      <w:tr w:rsidR="007E4B93" w:rsidRPr="007E4B93" w14:paraId="6EDB3287" w14:textId="77777777" w:rsidTr="009259F8">
        <w:tc>
          <w:tcPr>
            <w:tcW w:w="4238" w:type="dxa"/>
          </w:tcPr>
          <w:p w14:paraId="595D1F9E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ОКТМО</w:t>
            </w:r>
          </w:p>
        </w:tc>
        <w:tc>
          <w:tcPr>
            <w:tcW w:w="6110" w:type="dxa"/>
          </w:tcPr>
          <w:p w14:paraId="6492CD4F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45318000000</w:t>
            </w:r>
          </w:p>
        </w:tc>
      </w:tr>
      <w:tr w:rsidR="007E4B93" w:rsidRPr="007E4B93" w14:paraId="7972335E" w14:textId="77777777" w:rsidTr="009259F8">
        <w:tc>
          <w:tcPr>
            <w:tcW w:w="4238" w:type="dxa"/>
          </w:tcPr>
          <w:p w14:paraId="6A2E5549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ОКОГУ</w:t>
            </w:r>
          </w:p>
        </w:tc>
        <w:tc>
          <w:tcPr>
            <w:tcW w:w="6110" w:type="dxa"/>
          </w:tcPr>
          <w:p w14:paraId="0E8AAF42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4210011</w:t>
            </w:r>
          </w:p>
        </w:tc>
      </w:tr>
      <w:tr w:rsidR="007E4B93" w:rsidRPr="007E4B93" w14:paraId="5CAAD7DD" w14:textId="77777777" w:rsidTr="009259F8">
        <w:tc>
          <w:tcPr>
            <w:tcW w:w="4238" w:type="dxa"/>
          </w:tcPr>
          <w:p w14:paraId="2D29866D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ОКФС</w:t>
            </w:r>
          </w:p>
        </w:tc>
        <w:tc>
          <w:tcPr>
            <w:tcW w:w="6110" w:type="dxa"/>
          </w:tcPr>
          <w:p w14:paraId="2D16BF04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23</w:t>
            </w:r>
          </w:p>
        </w:tc>
      </w:tr>
      <w:tr w:rsidR="007E4B93" w:rsidRPr="007E4B93" w14:paraId="06019754" w14:textId="77777777" w:rsidTr="009259F8">
        <w:tc>
          <w:tcPr>
            <w:tcW w:w="4238" w:type="dxa"/>
          </w:tcPr>
          <w:p w14:paraId="21282A34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ОКОПФ</w:t>
            </w:r>
          </w:p>
        </w:tc>
        <w:tc>
          <w:tcPr>
            <w:tcW w:w="6110" w:type="dxa"/>
          </w:tcPr>
          <w:p w14:paraId="1CE7DC78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30002</w:t>
            </w:r>
          </w:p>
        </w:tc>
      </w:tr>
      <w:tr w:rsidR="007E4B93" w:rsidRPr="007E4B93" w14:paraId="3849A8D0" w14:textId="77777777" w:rsidTr="009259F8">
        <w:tc>
          <w:tcPr>
            <w:tcW w:w="4238" w:type="dxa"/>
          </w:tcPr>
          <w:p w14:paraId="061719AE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ОКПО</w:t>
            </w:r>
          </w:p>
        </w:tc>
        <w:tc>
          <w:tcPr>
            <w:tcW w:w="6110" w:type="dxa"/>
          </w:tcPr>
          <w:p w14:paraId="3F40E979" w14:textId="77777777" w:rsidR="007E4B93" w:rsidRPr="007E4B93" w:rsidRDefault="007E4B93" w:rsidP="009259F8">
            <w:pPr>
              <w:rPr>
                <w:rFonts w:ascii="Times New Roman" w:hAnsi="Times New Roman" w:cs="Times New Roman"/>
                <w:sz w:val="23"/>
                <w:szCs w:val="23"/>
              </w:rPr>
            </w:pPr>
            <w:r w:rsidRPr="007E4B93">
              <w:rPr>
                <w:rFonts w:ascii="Times New Roman" w:hAnsi="Times New Roman" w:cs="Times New Roman"/>
                <w:sz w:val="23"/>
                <w:szCs w:val="23"/>
              </w:rPr>
              <w:t>28187388</w:t>
            </w:r>
          </w:p>
        </w:tc>
      </w:tr>
    </w:tbl>
    <w:p w14:paraId="7CDE15F1" w14:textId="77777777" w:rsidR="007E4B93" w:rsidRPr="00A72B8B" w:rsidRDefault="007E4B93" w:rsidP="007E4B93">
      <w:pPr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Style w:val="ac"/>
        <w:tblW w:w="10348" w:type="dxa"/>
        <w:tblInd w:w="-714" w:type="dxa"/>
        <w:tblLook w:val="04A0" w:firstRow="1" w:lastRow="0" w:firstColumn="1" w:lastColumn="0" w:noHBand="0" w:noVBand="1"/>
      </w:tblPr>
      <w:tblGrid>
        <w:gridCol w:w="3686"/>
        <w:gridCol w:w="6662"/>
      </w:tblGrid>
      <w:tr w:rsidR="007E4B93" w:rsidRPr="007E4B93" w14:paraId="0FCD37FE" w14:textId="77777777" w:rsidTr="007E4B93">
        <w:tc>
          <w:tcPr>
            <w:tcW w:w="3686" w:type="dxa"/>
            <w:tcBorders>
              <w:top w:val="nil"/>
              <w:right w:val="nil"/>
            </w:tcBorders>
            <w:shd w:val="clear" w:color="auto" w:fill="A5C9EB" w:themeFill="text2" w:themeFillTint="40"/>
          </w:tcPr>
          <w:p w14:paraId="17477998" w14:textId="7B4CC042" w:rsidR="007E4B93" w:rsidRPr="007E4B93" w:rsidRDefault="007E4B93" w:rsidP="007E4B93">
            <w:pPr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sz w:val="24"/>
                <w:szCs w:val="24"/>
              </w:rPr>
              <w:t xml:space="preserve">       </w:t>
            </w:r>
          </w:p>
        </w:tc>
        <w:tc>
          <w:tcPr>
            <w:tcW w:w="6662" w:type="dxa"/>
            <w:tcBorders>
              <w:top w:val="nil"/>
              <w:left w:val="nil"/>
            </w:tcBorders>
            <w:shd w:val="clear" w:color="auto" w:fill="A5C9EB" w:themeFill="text2" w:themeFillTint="40"/>
          </w:tcPr>
          <w:p w14:paraId="2C107E62" w14:textId="6AC956B3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Администрация компании</w:t>
            </w:r>
          </w:p>
        </w:tc>
      </w:tr>
      <w:tr w:rsidR="007E4B93" w:rsidRPr="007E4B93" w14:paraId="49150157" w14:textId="77777777" w:rsidTr="007E4B93">
        <w:tc>
          <w:tcPr>
            <w:tcW w:w="3686" w:type="dxa"/>
          </w:tcPr>
          <w:p w14:paraId="4EE9BC33" w14:textId="3DC18216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Руководитель Филиала</w:t>
            </w:r>
          </w:p>
        </w:tc>
        <w:tc>
          <w:tcPr>
            <w:tcW w:w="6662" w:type="dxa"/>
          </w:tcPr>
          <w:p w14:paraId="77E5E1D1" w14:textId="60E0B4DE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B93">
              <w:rPr>
                <w:rFonts w:ascii="Times New Roman" w:hAnsi="Times New Roman" w:cs="Times New Roman"/>
                <w:sz w:val="24"/>
                <w:szCs w:val="24"/>
              </w:rPr>
              <w:t>Чурадзе</w:t>
            </w:r>
            <w:proofErr w:type="spellEnd"/>
            <w:r w:rsidRPr="007E4B93">
              <w:rPr>
                <w:rFonts w:ascii="Times New Roman" w:hAnsi="Times New Roman" w:cs="Times New Roman"/>
                <w:sz w:val="24"/>
                <w:szCs w:val="24"/>
              </w:rPr>
              <w:t xml:space="preserve"> Борис </w:t>
            </w:r>
            <w:proofErr w:type="spellStart"/>
            <w:r w:rsidRPr="007E4B93">
              <w:rPr>
                <w:rFonts w:ascii="Times New Roman" w:hAnsi="Times New Roman" w:cs="Times New Roman"/>
                <w:sz w:val="24"/>
                <w:szCs w:val="24"/>
              </w:rPr>
              <w:t>Тамазович</w:t>
            </w:r>
            <w:proofErr w:type="spellEnd"/>
          </w:p>
        </w:tc>
      </w:tr>
      <w:tr w:rsidR="007E4B93" w:rsidRPr="007E4B93" w14:paraId="4B0813D3" w14:textId="77777777" w:rsidTr="007E4B93">
        <w:tc>
          <w:tcPr>
            <w:tcW w:w="3686" w:type="dxa"/>
          </w:tcPr>
          <w:p w14:paraId="45E14E88" w14:textId="00510A21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Главный врач</w:t>
            </w:r>
          </w:p>
        </w:tc>
        <w:tc>
          <w:tcPr>
            <w:tcW w:w="6662" w:type="dxa"/>
          </w:tcPr>
          <w:p w14:paraId="6F8E8EC5" w14:textId="5EC80CA9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7E4B93">
              <w:rPr>
                <w:rFonts w:ascii="Times New Roman" w:hAnsi="Times New Roman" w:cs="Times New Roman"/>
                <w:sz w:val="24"/>
                <w:szCs w:val="24"/>
              </w:rPr>
              <w:t>Горнастолёв</w:t>
            </w:r>
            <w:proofErr w:type="spellEnd"/>
            <w:r w:rsidRPr="007E4B93">
              <w:rPr>
                <w:rFonts w:ascii="Times New Roman" w:hAnsi="Times New Roman" w:cs="Times New Roman"/>
                <w:sz w:val="24"/>
                <w:szCs w:val="24"/>
              </w:rPr>
              <w:t xml:space="preserve"> Дмитрий Игоревич</w:t>
            </w:r>
          </w:p>
        </w:tc>
      </w:tr>
      <w:tr w:rsidR="007E4B93" w:rsidRPr="007E4B93" w14:paraId="5313E2D8" w14:textId="77777777" w:rsidTr="007E4B93">
        <w:tc>
          <w:tcPr>
            <w:tcW w:w="3686" w:type="dxa"/>
          </w:tcPr>
          <w:p w14:paraId="0FED7406" w14:textId="0120B1EA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главного врача по терапии</w:t>
            </w:r>
          </w:p>
        </w:tc>
        <w:tc>
          <w:tcPr>
            <w:tcW w:w="6662" w:type="dxa"/>
          </w:tcPr>
          <w:p w14:paraId="2388D303" w14:textId="4613DBFA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sz w:val="24"/>
                <w:szCs w:val="24"/>
              </w:rPr>
              <w:t>Доленко Александр Викторович</w:t>
            </w:r>
          </w:p>
        </w:tc>
      </w:tr>
      <w:tr w:rsidR="007E4B93" w:rsidRPr="007E4B93" w14:paraId="51558104" w14:textId="77777777" w:rsidTr="007E4B93">
        <w:tc>
          <w:tcPr>
            <w:tcW w:w="3686" w:type="dxa"/>
          </w:tcPr>
          <w:p w14:paraId="3CF2609F" w14:textId="1C08123E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главного врача по хирургии</w:t>
            </w:r>
          </w:p>
        </w:tc>
        <w:tc>
          <w:tcPr>
            <w:tcW w:w="6662" w:type="dxa"/>
          </w:tcPr>
          <w:p w14:paraId="397179AC" w14:textId="4FAA56A3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sz w:val="24"/>
                <w:szCs w:val="24"/>
              </w:rPr>
              <w:t>Качур Александр Константинович</w:t>
            </w:r>
          </w:p>
        </w:tc>
      </w:tr>
      <w:tr w:rsidR="007E4B93" w:rsidRPr="007E4B93" w14:paraId="43221746" w14:textId="77777777" w:rsidTr="007E4B93">
        <w:tc>
          <w:tcPr>
            <w:tcW w:w="3686" w:type="dxa"/>
          </w:tcPr>
          <w:p w14:paraId="584365DF" w14:textId="2D0E962C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главного врача по клинико-экспертной работе</w:t>
            </w:r>
          </w:p>
        </w:tc>
        <w:tc>
          <w:tcPr>
            <w:tcW w:w="6662" w:type="dxa"/>
          </w:tcPr>
          <w:p w14:paraId="2CA7F9AC" w14:textId="6331A55C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sz w:val="24"/>
                <w:szCs w:val="24"/>
              </w:rPr>
              <w:t>Коровина Нина Васильевна</w:t>
            </w:r>
          </w:p>
        </w:tc>
      </w:tr>
      <w:tr w:rsidR="007E4B93" w:rsidRPr="007E4B93" w14:paraId="26B3A81E" w14:textId="77777777" w:rsidTr="007E4B93">
        <w:tc>
          <w:tcPr>
            <w:tcW w:w="3686" w:type="dxa"/>
          </w:tcPr>
          <w:p w14:paraId="086AEC09" w14:textId="593686C2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главного врача по общеклиническим вопросам</w:t>
            </w:r>
          </w:p>
        </w:tc>
        <w:tc>
          <w:tcPr>
            <w:tcW w:w="6662" w:type="dxa"/>
          </w:tcPr>
          <w:p w14:paraId="08EDD291" w14:textId="6181AAB7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sz w:val="24"/>
                <w:szCs w:val="24"/>
              </w:rPr>
              <w:t>Сигал Родион Евгеньевич</w:t>
            </w:r>
          </w:p>
        </w:tc>
      </w:tr>
      <w:tr w:rsidR="007E4B93" w:rsidRPr="007E4B93" w14:paraId="08621EC8" w14:textId="77777777" w:rsidTr="007E4B93">
        <w:tc>
          <w:tcPr>
            <w:tcW w:w="3686" w:type="dxa"/>
          </w:tcPr>
          <w:p w14:paraId="7260B21E" w14:textId="2EA4FF52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Заместитель главного врача по онкологии</w:t>
            </w:r>
          </w:p>
        </w:tc>
        <w:tc>
          <w:tcPr>
            <w:tcW w:w="6662" w:type="dxa"/>
          </w:tcPr>
          <w:p w14:paraId="029E279B" w14:textId="28D08482" w:rsidR="007E4B93" w:rsidRPr="007E4B93" w:rsidRDefault="007E4B93" w:rsidP="007E4B93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7E4B93">
              <w:rPr>
                <w:rFonts w:ascii="Times New Roman" w:hAnsi="Times New Roman" w:cs="Times New Roman"/>
                <w:sz w:val="24"/>
                <w:szCs w:val="24"/>
              </w:rPr>
              <w:t>Чичиков Евгений Игоревич</w:t>
            </w:r>
          </w:p>
        </w:tc>
      </w:tr>
    </w:tbl>
    <w:p w14:paraId="47B238BC" w14:textId="77777777" w:rsidR="007E4B93" w:rsidRPr="00A65D9F" w:rsidRDefault="007E4B93" w:rsidP="007E4B93">
      <w:p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sectPr w:rsidR="007E4B93" w:rsidRPr="00A65D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32148"/>
    <w:rsid w:val="00032148"/>
    <w:rsid w:val="00326C68"/>
    <w:rsid w:val="005536B0"/>
    <w:rsid w:val="007E4B93"/>
    <w:rsid w:val="008B15F4"/>
    <w:rsid w:val="009E3AAA"/>
    <w:rsid w:val="00CB6CB9"/>
    <w:rsid w:val="00D57F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B37694E"/>
  <w15:chartTrackingRefBased/>
  <w15:docId w15:val="{563FCF5D-F3D8-4C7A-BC1E-E8CAFD81047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ru-RU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7E4B93"/>
    <w:pPr>
      <w:spacing w:line="259" w:lineRule="auto"/>
    </w:pPr>
    <w:rPr>
      <w:kern w:val="0"/>
      <w:sz w:val="22"/>
      <w:szCs w:val="22"/>
      <w14:ligatures w14:val="none"/>
    </w:rPr>
  </w:style>
  <w:style w:type="paragraph" w:styleId="1">
    <w:name w:val="heading 1"/>
    <w:basedOn w:val="a"/>
    <w:next w:val="a"/>
    <w:link w:val="10"/>
    <w:uiPriority w:val="9"/>
    <w:qFormat/>
    <w:rsid w:val="00032148"/>
    <w:pPr>
      <w:keepNext/>
      <w:keepLines/>
      <w:spacing w:before="360" w:after="80" w:line="278" w:lineRule="auto"/>
      <w:outlineLvl w:val="0"/>
    </w:pPr>
    <w:rPr>
      <w:rFonts w:asciiTheme="majorHAnsi" w:eastAsiaTheme="majorEastAsia" w:hAnsiTheme="majorHAnsi" w:cstheme="majorBidi"/>
      <w:color w:val="0F4761" w:themeColor="accent1" w:themeShade="BF"/>
      <w:kern w:val="2"/>
      <w:sz w:val="40"/>
      <w:szCs w:val="40"/>
      <w14:ligatures w14:val="standardContextual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32148"/>
    <w:pPr>
      <w:keepNext/>
      <w:keepLines/>
      <w:spacing w:before="160" w:after="80" w:line="278" w:lineRule="auto"/>
      <w:outlineLvl w:val="1"/>
    </w:pPr>
    <w:rPr>
      <w:rFonts w:asciiTheme="majorHAnsi" w:eastAsiaTheme="majorEastAsia" w:hAnsiTheme="majorHAnsi" w:cstheme="majorBidi"/>
      <w:color w:val="0F4761" w:themeColor="accent1" w:themeShade="BF"/>
      <w:kern w:val="2"/>
      <w:sz w:val="32"/>
      <w:szCs w:val="32"/>
      <w14:ligatures w14:val="standardContextual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032148"/>
    <w:pPr>
      <w:keepNext/>
      <w:keepLines/>
      <w:spacing w:before="160" w:after="80" w:line="278" w:lineRule="auto"/>
      <w:outlineLvl w:val="2"/>
    </w:pPr>
    <w:rPr>
      <w:rFonts w:eastAsiaTheme="majorEastAsia" w:cstheme="majorBidi"/>
      <w:color w:val="0F4761" w:themeColor="accent1" w:themeShade="BF"/>
      <w:kern w:val="2"/>
      <w:sz w:val="28"/>
      <w:szCs w:val="28"/>
      <w14:ligatures w14:val="standardContextual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032148"/>
    <w:pPr>
      <w:keepNext/>
      <w:keepLines/>
      <w:spacing w:before="80" w:after="40" w:line="278" w:lineRule="auto"/>
      <w:outlineLvl w:val="3"/>
    </w:pPr>
    <w:rPr>
      <w:rFonts w:eastAsiaTheme="majorEastAsia" w:cstheme="majorBidi"/>
      <w:i/>
      <w:iCs/>
      <w:color w:val="0F4761" w:themeColor="accent1" w:themeShade="BF"/>
      <w:kern w:val="2"/>
      <w:sz w:val="24"/>
      <w:szCs w:val="24"/>
      <w14:ligatures w14:val="standardContextual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032148"/>
    <w:pPr>
      <w:keepNext/>
      <w:keepLines/>
      <w:spacing w:before="80" w:after="40" w:line="278" w:lineRule="auto"/>
      <w:outlineLvl w:val="4"/>
    </w:pPr>
    <w:rPr>
      <w:rFonts w:eastAsiaTheme="majorEastAsia" w:cstheme="majorBidi"/>
      <w:color w:val="0F4761" w:themeColor="accent1" w:themeShade="BF"/>
      <w:kern w:val="2"/>
      <w:sz w:val="24"/>
      <w:szCs w:val="24"/>
      <w14:ligatures w14:val="standardContextual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032148"/>
    <w:pPr>
      <w:keepNext/>
      <w:keepLines/>
      <w:spacing w:before="40" w:after="0" w:line="278" w:lineRule="auto"/>
      <w:outlineLvl w:val="5"/>
    </w:pPr>
    <w:rPr>
      <w:rFonts w:eastAsiaTheme="majorEastAsia" w:cstheme="majorBidi"/>
      <w:i/>
      <w:iCs/>
      <w:color w:val="595959" w:themeColor="text1" w:themeTint="A6"/>
      <w:kern w:val="2"/>
      <w:sz w:val="24"/>
      <w:szCs w:val="24"/>
      <w14:ligatures w14:val="standardContextual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032148"/>
    <w:pPr>
      <w:keepNext/>
      <w:keepLines/>
      <w:spacing w:before="40" w:after="0" w:line="278" w:lineRule="auto"/>
      <w:outlineLvl w:val="6"/>
    </w:pPr>
    <w:rPr>
      <w:rFonts w:eastAsiaTheme="majorEastAsia" w:cstheme="majorBidi"/>
      <w:color w:val="595959" w:themeColor="text1" w:themeTint="A6"/>
      <w:kern w:val="2"/>
      <w:sz w:val="24"/>
      <w:szCs w:val="24"/>
      <w14:ligatures w14:val="standardContextual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032148"/>
    <w:pPr>
      <w:keepNext/>
      <w:keepLines/>
      <w:spacing w:after="0" w:line="278" w:lineRule="auto"/>
      <w:outlineLvl w:val="7"/>
    </w:pPr>
    <w:rPr>
      <w:rFonts w:eastAsiaTheme="majorEastAsia" w:cstheme="majorBidi"/>
      <w:i/>
      <w:iCs/>
      <w:color w:val="272727" w:themeColor="text1" w:themeTint="D8"/>
      <w:kern w:val="2"/>
      <w:sz w:val="24"/>
      <w:szCs w:val="24"/>
      <w14:ligatures w14:val="standardContextual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032148"/>
    <w:pPr>
      <w:keepNext/>
      <w:keepLines/>
      <w:spacing w:after="0" w:line="278" w:lineRule="auto"/>
      <w:outlineLvl w:val="8"/>
    </w:pPr>
    <w:rPr>
      <w:rFonts w:eastAsiaTheme="majorEastAsia" w:cstheme="majorBidi"/>
      <w:color w:val="272727" w:themeColor="text1" w:themeTint="D8"/>
      <w:kern w:val="2"/>
      <w:sz w:val="24"/>
      <w:szCs w:val="24"/>
      <w14:ligatures w14:val="standardContextual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3214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03214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03214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032148"/>
    <w:rPr>
      <w:rFonts w:eastAsiaTheme="majorEastAsia" w:cstheme="majorBidi"/>
      <w:i/>
      <w:iCs/>
      <w:color w:val="0F4761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032148"/>
    <w:rPr>
      <w:rFonts w:eastAsiaTheme="majorEastAsia" w:cstheme="majorBidi"/>
      <w:color w:val="0F4761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032148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032148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032148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032148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03214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  <w14:ligatures w14:val="standardContextual"/>
    </w:rPr>
  </w:style>
  <w:style w:type="character" w:customStyle="1" w:styleId="a4">
    <w:name w:val="Заголовок Знак"/>
    <w:basedOn w:val="a0"/>
    <w:link w:val="a3"/>
    <w:uiPriority w:val="10"/>
    <w:rsid w:val="0003214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032148"/>
    <w:pPr>
      <w:numPr>
        <w:ilvl w:val="1"/>
      </w:numPr>
      <w:spacing w:line="278" w:lineRule="auto"/>
    </w:pPr>
    <w:rPr>
      <w:rFonts w:eastAsiaTheme="majorEastAsia" w:cstheme="majorBidi"/>
      <w:color w:val="595959" w:themeColor="text1" w:themeTint="A6"/>
      <w:spacing w:val="15"/>
      <w:kern w:val="2"/>
      <w:sz w:val="28"/>
      <w:szCs w:val="28"/>
      <w14:ligatures w14:val="standardContextual"/>
    </w:rPr>
  </w:style>
  <w:style w:type="character" w:customStyle="1" w:styleId="a6">
    <w:name w:val="Подзаголовок Знак"/>
    <w:basedOn w:val="a0"/>
    <w:link w:val="a5"/>
    <w:uiPriority w:val="11"/>
    <w:rsid w:val="0003214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032148"/>
    <w:pPr>
      <w:spacing w:before="160" w:line="278" w:lineRule="auto"/>
      <w:jc w:val="center"/>
    </w:pPr>
    <w:rPr>
      <w:i/>
      <w:iCs/>
      <w:color w:val="404040" w:themeColor="text1" w:themeTint="BF"/>
      <w:kern w:val="2"/>
      <w:sz w:val="24"/>
      <w:szCs w:val="24"/>
      <w14:ligatures w14:val="standardContextual"/>
    </w:rPr>
  </w:style>
  <w:style w:type="character" w:customStyle="1" w:styleId="22">
    <w:name w:val="Цитата 2 Знак"/>
    <w:basedOn w:val="a0"/>
    <w:link w:val="21"/>
    <w:uiPriority w:val="29"/>
    <w:rsid w:val="00032148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032148"/>
    <w:pPr>
      <w:spacing w:line="278" w:lineRule="auto"/>
      <w:ind w:left="720"/>
      <w:contextualSpacing/>
    </w:pPr>
    <w:rPr>
      <w:kern w:val="2"/>
      <w:sz w:val="24"/>
      <w:szCs w:val="24"/>
      <w14:ligatures w14:val="standardContextual"/>
    </w:rPr>
  </w:style>
  <w:style w:type="character" w:styleId="a8">
    <w:name w:val="Intense Emphasis"/>
    <w:basedOn w:val="a0"/>
    <w:uiPriority w:val="21"/>
    <w:qFormat/>
    <w:rsid w:val="00032148"/>
    <w:rPr>
      <w:i/>
      <w:iCs/>
      <w:color w:val="0F4761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03214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 w:line="278" w:lineRule="auto"/>
      <w:ind w:left="864" w:right="864"/>
      <w:jc w:val="center"/>
    </w:pPr>
    <w:rPr>
      <w:i/>
      <w:iCs/>
      <w:color w:val="0F4761" w:themeColor="accent1" w:themeShade="BF"/>
      <w:kern w:val="2"/>
      <w:sz w:val="24"/>
      <w:szCs w:val="24"/>
      <w14:ligatures w14:val="standardContextual"/>
    </w:rPr>
  </w:style>
  <w:style w:type="character" w:customStyle="1" w:styleId="aa">
    <w:name w:val="Выделенная цитата Знак"/>
    <w:basedOn w:val="a0"/>
    <w:link w:val="a9"/>
    <w:uiPriority w:val="30"/>
    <w:rsid w:val="00032148"/>
    <w:rPr>
      <w:i/>
      <w:iCs/>
      <w:color w:val="0F4761" w:themeColor="accent1" w:themeShade="BF"/>
    </w:rPr>
  </w:style>
  <w:style w:type="character" w:styleId="ab">
    <w:name w:val="Intense Reference"/>
    <w:basedOn w:val="a0"/>
    <w:uiPriority w:val="32"/>
    <w:qFormat/>
    <w:rsid w:val="00032148"/>
    <w:rPr>
      <w:b/>
      <w:bCs/>
      <w:smallCaps/>
      <w:color w:val="0F4761" w:themeColor="accent1" w:themeShade="BF"/>
      <w:spacing w:val="5"/>
    </w:rPr>
  </w:style>
  <w:style w:type="table" w:styleId="ac">
    <w:name w:val="Table Grid"/>
    <w:basedOn w:val="a1"/>
    <w:uiPriority w:val="39"/>
    <w:rsid w:val="007E4B93"/>
    <w:pPr>
      <w:spacing w:after="0" w:line="240" w:lineRule="auto"/>
    </w:pPr>
    <w:rPr>
      <w:kern w:val="0"/>
      <w:sz w:val="22"/>
      <w:szCs w:val="22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Стандартная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</Pages>
  <Words>289</Words>
  <Characters>1649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Шандова Анна Александровна</dc:creator>
  <cp:keywords/>
  <dc:description/>
  <cp:lastModifiedBy>Шандова Анна Александровна</cp:lastModifiedBy>
  <cp:revision>6</cp:revision>
  <dcterms:created xsi:type="dcterms:W3CDTF">2025-04-02T09:12:00Z</dcterms:created>
  <dcterms:modified xsi:type="dcterms:W3CDTF">2025-04-02T09:23:00Z</dcterms:modified>
</cp:coreProperties>
</file>